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74134" w14:textId="406C231A" w:rsidR="001D449D" w:rsidRDefault="001D449D"/>
    <w:p w14:paraId="0F8B8354" w14:textId="7639E0B0" w:rsidR="008D4F71" w:rsidRPr="008D4F71" w:rsidRDefault="008D4F71" w:rsidP="008D4F71"/>
    <w:p w14:paraId="256DC277" w14:textId="7ECA12E3" w:rsidR="008D4F71" w:rsidRPr="008D4F71" w:rsidRDefault="008D4F71" w:rsidP="008D4F71"/>
    <w:p w14:paraId="29438F7E" w14:textId="1FE4A686" w:rsidR="008D4F71" w:rsidRDefault="008D4F71" w:rsidP="008D4F71"/>
    <w:p w14:paraId="014476C6" w14:textId="77777777" w:rsidR="008D4F71" w:rsidRPr="002D7770" w:rsidRDefault="008D4F71" w:rsidP="008D4F71">
      <w:pPr>
        <w:jc w:val="center"/>
        <w:rPr>
          <w:rFonts w:ascii="Arial" w:hAnsi="Arial" w:cs="Arial"/>
          <w:b/>
          <w:sz w:val="24"/>
          <w:szCs w:val="24"/>
        </w:rPr>
      </w:pPr>
      <w:r>
        <w:tab/>
      </w:r>
      <w:r w:rsidRPr="002D7770">
        <w:rPr>
          <w:rFonts w:ascii="Arial" w:hAnsi="Arial" w:cs="Arial"/>
          <w:b/>
          <w:sz w:val="24"/>
          <w:szCs w:val="24"/>
        </w:rPr>
        <w:t>ANEXO VI</w:t>
      </w:r>
    </w:p>
    <w:p w14:paraId="3A8D2C06" w14:textId="77777777" w:rsidR="008D4F71" w:rsidRPr="002D7770" w:rsidRDefault="008D4F71" w:rsidP="008D4F71">
      <w:pPr>
        <w:jc w:val="center"/>
        <w:rPr>
          <w:rFonts w:ascii="Arial" w:hAnsi="Arial" w:cs="Arial"/>
          <w:b/>
          <w:bCs/>
          <w:sz w:val="24"/>
          <w:szCs w:val="24"/>
        </w:rPr>
      </w:pPr>
    </w:p>
    <w:p w14:paraId="54DEAE75" w14:textId="77777777" w:rsidR="008D4F71" w:rsidRPr="000542AD" w:rsidRDefault="008D4F71" w:rsidP="008D4F71">
      <w:pPr>
        <w:jc w:val="center"/>
        <w:rPr>
          <w:rFonts w:ascii="Arial" w:hAnsi="Arial" w:cs="Arial"/>
          <w:b/>
          <w:bCs/>
          <w:sz w:val="24"/>
          <w:szCs w:val="24"/>
          <w:u w:val="single"/>
        </w:rPr>
      </w:pPr>
      <w:r w:rsidRPr="000542AD">
        <w:rPr>
          <w:rFonts w:ascii="Arial" w:hAnsi="Arial" w:cs="Arial"/>
          <w:b/>
          <w:bCs/>
          <w:sz w:val="24"/>
          <w:szCs w:val="24"/>
          <w:u w:val="single"/>
        </w:rPr>
        <w:t>TERMO DE COMPROMISSO DE COMBATE À CORRUPÇÃO E AO CONLUIO ENTRE LICITANTES E DE RESPONSABILIDADE S</w:t>
      </w:r>
      <w:r>
        <w:rPr>
          <w:rFonts w:ascii="Arial" w:hAnsi="Arial" w:cs="Arial"/>
          <w:b/>
          <w:bCs/>
          <w:sz w:val="24"/>
          <w:szCs w:val="24"/>
          <w:u w:val="single"/>
        </w:rPr>
        <w:t>OCIOA</w:t>
      </w:r>
      <w:r w:rsidRPr="000542AD">
        <w:rPr>
          <w:rFonts w:ascii="Arial" w:hAnsi="Arial" w:cs="Arial"/>
          <w:b/>
          <w:bCs/>
          <w:sz w:val="24"/>
          <w:szCs w:val="24"/>
          <w:u w:val="single"/>
        </w:rPr>
        <w:t>MBIENTAL</w:t>
      </w:r>
    </w:p>
    <w:p w14:paraId="7DD7A05B" w14:textId="77777777" w:rsidR="008D4F71" w:rsidRPr="000542AD" w:rsidRDefault="008D4F71" w:rsidP="008D4F71">
      <w:pPr>
        <w:jc w:val="center"/>
        <w:rPr>
          <w:rFonts w:ascii="Arial" w:hAnsi="Arial" w:cs="Arial"/>
          <w:bCs/>
          <w:sz w:val="24"/>
          <w:szCs w:val="24"/>
          <w:u w:val="single"/>
        </w:rPr>
      </w:pPr>
    </w:p>
    <w:p w14:paraId="542FCBCD" w14:textId="77777777" w:rsidR="008D4F71" w:rsidRPr="000542AD" w:rsidRDefault="008D4F71" w:rsidP="008D4F71">
      <w:pPr>
        <w:jc w:val="center"/>
        <w:rPr>
          <w:rFonts w:ascii="Arial" w:hAnsi="Arial" w:cs="Arial"/>
          <w:bCs/>
          <w:sz w:val="24"/>
          <w:szCs w:val="24"/>
          <w:u w:val="single"/>
        </w:rPr>
      </w:pPr>
    </w:p>
    <w:p w14:paraId="48AA6458" w14:textId="503CDF4E" w:rsidR="008D4F71" w:rsidRDefault="008D4F71" w:rsidP="008D4F71">
      <w:pPr>
        <w:jc w:val="both"/>
        <w:rPr>
          <w:rFonts w:ascii="Arial" w:hAnsi="Arial" w:cs="Arial"/>
          <w:bCs/>
          <w:sz w:val="24"/>
          <w:szCs w:val="24"/>
        </w:rPr>
      </w:pPr>
      <w:r w:rsidRPr="002D7770">
        <w:rPr>
          <w:rFonts w:ascii="Arial" w:hAnsi="Arial" w:cs="Arial"/>
          <w:bCs/>
          <w:sz w:val="24"/>
          <w:szCs w:val="24"/>
        </w:rPr>
        <w:t xml:space="preserve">[NOME DA EMPRESA], inscrita no CNPJ/MF nº ..........................., por meio do seu representante devidamente constituído, [IDENTIFICAÇÃO COMPLETA DO REPRESENTANTE DO LICITANTE], doravante denominado [Licitante], para atendimento ao Edital de Pregão Eletrônico n.º </w:t>
      </w:r>
      <w:r w:rsidR="005B424A">
        <w:rPr>
          <w:rFonts w:ascii="Arial" w:hAnsi="Arial" w:cs="Arial"/>
          <w:bCs/>
          <w:sz w:val="24"/>
          <w:szCs w:val="24"/>
        </w:rPr>
        <w:t>324/5688-2022</w:t>
      </w:r>
    </w:p>
    <w:p w14:paraId="4BD85AE3" w14:textId="77777777" w:rsidR="008D4F71" w:rsidRPr="002D7770" w:rsidRDefault="008D4F71" w:rsidP="008D4F71">
      <w:pPr>
        <w:jc w:val="both"/>
        <w:rPr>
          <w:rFonts w:ascii="Arial" w:hAnsi="Arial" w:cs="Arial"/>
          <w:bCs/>
          <w:sz w:val="24"/>
          <w:szCs w:val="24"/>
        </w:rPr>
      </w:pPr>
    </w:p>
    <w:p w14:paraId="462384EA"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t xml:space="preserve">- Consciente de que a sociedade civil brasileira espera dos agentes econômicos a declaração de adesão a princípios, atitudes e procedimentos que possam mudar a vida política do País, assim como anseia pela efetiva prática de tais princípios; </w:t>
      </w:r>
    </w:p>
    <w:p w14:paraId="5BAEE5AA" w14:textId="77777777" w:rsidR="008D4F71" w:rsidRPr="002D7770" w:rsidRDefault="008D4F71" w:rsidP="008D4F71">
      <w:pPr>
        <w:jc w:val="both"/>
        <w:rPr>
          <w:rFonts w:ascii="Arial" w:hAnsi="Arial" w:cs="Arial"/>
          <w:bCs/>
          <w:sz w:val="24"/>
          <w:szCs w:val="24"/>
        </w:rPr>
      </w:pPr>
    </w:p>
    <w:p w14:paraId="5FAD90BC"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t xml:space="preserve">- Desejosa de oferecer à nação uma resposta à altura das suas expectativas; </w:t>
      </w:r>
    </w:p>
    <w:p w14:paraId="20965E4E" w14:textId="77777777" w:rsidR="008D4F71" w:rsidRPr="002D7770" w:rsidRDefault="008D4F71" w:rsidP="008D4F71">
      <w:pPr>
        <w:jc w:val="both"/>
        <w:rPr>
          <w:rFonts w:ascii="Arial" w:hAnsi="Arial" w:cs="Arial"/>
          <w:bCs/>
          <w:sz w:val="24"/>
          <w:szCs w:val="24"/>
        </w:rPr>
      </w:pPr>
    </w:p>
    <w:p w14:paraId="43ACA04A"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t xml:space="preserve">- Determinada a propagar boas práticas de ética empresarial, que possam erradicar a corrupção do rol das estratégias para obter resultados econômicos; </w:t>
      </w:r>
    </w:p>
    <w:p w14:paraId="508E1B70" w14:textId="77777777" w:rsidR="008D4F71" w:rsidRPr="002D7770" w:rsidRDefault="008D4F71" w:rsidP="008D4F71">
      <w:pPr>
        <w:jc w:val="both"/>
        <w:rPr>
          <w:rFonts w:ascii="Arial" w:hAnsi="Arial" w:cs="Arial"/>
          <w:bCs/>
          <w:sz w:val="24"/>
          <w:szCs w:val="24"/>
        </w:rPr>
      </w:pPr>
    </w:p>
    <w:p w14:paraId="76BF6862" w14:textId="77777777" w:rsidR="008D4F71" w:rsidRPr="00C7416B" w:rsidRDefault="008D4F71" w:rsidP="008D4F71">
      <w:pPr>
        <w:jc w:val="both"/>
        <w:rPr>
          <w:rFonts w:ascii="Arial" w:hAnsi="Arial" w:cs="Arial"/>
          <w:bCs/>
          <w:sz w:val="24"/>
          <w:szCs w:val="24"/>
        </w:rPr>
      </w:pPr>
      <w:r w:rsidRPr="002D7770">
        <w:rPr>
          <w:rFonts w:ascii="Arial" w:hAnsi="Arial" w:cs="Arial"/>
          <w:bCs/>
          <w:sz w:val="24"/>
          <w:szCs w:val="24"/>
        </w:rPr>
        <w:t xml:space="preserve">- Ciente de que a erradicação das práticas ilegais, imorais e antiéticas depende de um esforço dos agentes econômicos socialmente responsáveis para envolver em tais </w:t>
      </w:r>
      <w:r w:rsidRPr="00C7416B">
        <w:rPr>
          <w:rFonts w:ascii="Arial" w:hAnsi="Arial" w:cs="Arial"/>
          <w:bCs/>
          <w:sz w:val="24"/>
          <w:szCs w:val="24"/>
        </w:rPr>
        <w:t xml:space="preserve">iniciativas um número cada vez maior de empresas e organizações civis; </w:t>
      </w:r>
    </w:p>
    <w:p w14:paraId="2814697F" w14:textId="77777777" w:rsidR="008D4F71" w:rsidRPr="00C7416B" w:rsidRDefault="008D4F71" w:rsidP="008D4F71">
      <w:pPr>
        <w:jc w:val="both"/>
        <w:rPr>
          <w:rFonts w:ascii="Arial" w:hAnsi="Arial" w:cs="Arial"/>
          <w:bCs/>
          <w:sz w:val="24"/>
          <w:szCs w:val="24"/>
        </w:rPr>
      </w:pPr>
    </w:p>
    <w:p w14:paraId="321FE436" w14:textId="77777777" w:rsidR="008D4F71" w:rsidRDefault="008D4F71" w:rsidP="008D4F71">
      <w:pPr>
        <w:jc w:val="both"/>
        <w:rPr>
          <w:rFonts w:ascii="Arial" w:hAnsi="Arial" w:cs="Arial"/>
          <w:sz w:val="24"/>
          <w:szCs w:val="24"/>
        </w:rPr>
      </w:pPr>
      <w:r w:rsidRPr="00C7416B">
        <w:rPr>
          <w:rFonts w:ascii="Arial" w:hAnsi="Arial" w:cs="Arial"/>
          <w:sz w:val="24"/>
          <w:szCs w:val="24"/>
        </w:rPr>
        <w:t xml:space="preserve">Sob as penas da lei, em especial o art. 299 e </w:t>
      </w:r>
      <w:r w:rsidRPr="00C7416B">
        <w:rPr>
          <w:rFonts w:ascii="Arial" w:hAnsi="Arial" w:cs="Arial"/>
          <w:color w:val="000000"/>
          <w:sz w:val="24"/>
          <w:szCs w:val="24"/>
        </w:rPr>
        <w:t>arts. 337-E a 337-P</w:t>
      </w:r>
      <w:r w:rsidRPr="00C7416B">
        <w:rPr>
          <w:rFonts w:ascii="Arial" w:hAnsi="Arial" w:cs="Arial"/>
          <w:sz w:val="24"/>
          <w:szCs w:val="24"/>
        </w:rPr>
        <w:t xml:space="preserve"> do Código Penal Brasileiro, se compromete a:</w:t>
      </w:r>
    </w:p>
    <w:p w14:paraId="0C82B281" w14:textId="77777777" w:rsidR="008D4F71" w:rsidRPr="002D7770" w:rsidRDefault="008D4F71" w:rsidP="008D4F71">
      <w:pPr>
        <w:jc w:val="both"/>
        <w:rPr>
          <w:rFonts w:ascii="Arial" w:hAnsi="Arial" w:cs="Arial"/>
          <w:bCs/>
          <w:sz w:val="24"/>
          <w:szCs w:val="24"/>
        </w:rPr>
      </w:pPr>
    </w:p>
    <w:p w14:paraId="0D06ABE6"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53FD5066" w14:textId="77777777" w:rsidR="008D4F71" w:rsidRPr="002D7770" w:rsidRDefault="008D4F71" w:rsidP="008D4F71">
      <w:pPr>
        <w:jc w:val="both"/>
        <w:rPr>
          <w:rFonts w:ascii="Arial" w:hAnsi="Arial" w:cs="Arial"/>
          <w:bCs/>
          <w:sz w:val="24"/>
          <w:szCs w:val="24"/>
        </w:rPr>
      </w:pPr>
    </w:p>
    <w:p w14:paraId="38023B96"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t xml:space="preserve">2. 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48B4BDDC" w14:textId="77777777" w:rsidR="008D4F71" w:rsidRPr="002D7770" w:rsidRDefault="008D4F71" w:rsidP="008D4F71">
      <w:pPr>
        <w:jc w:val="both"/>
        <w:rPr>
          <w:rFonts w:ascii="Arial" w:hAnsi="Arial" w:cs="Arial"/>
          <w:bCs/>
          <w:sz w:val="24"/>
          <w:szCs w:val="24"/>
        </w:rPr>
      </w:pPr>
    </w:p>
    <w:p w14:paraId="58E48EFE"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534E7998" w14:textId="77777777" w:rsidR="008D4F71" w:rsidRPr="002D7770" w:rsidRDefault="008D4F71" w:rsidP="008D4F71">
      <w:pPr>
        <w:jc w:val="both"/>
        <w:rPr>
          <w:rFonts w:ascii="Arial" w:hAnsi="Arial" w:cs="Arial"/>
          <w:bCs/>
          <w:sz w:val="24"/>
          <w:szCs w:val="24"/>
        </w:rPr>
      </w:pPr>
    </w:p>
    <w:p w14:paraId="049B9576"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lastRenderedPageBreak/>
        <w:t xml:space="preserve">4. Evitar que pessoa ou organização que atue em seu nome ou em seu benefício estabeleça qualquer relação de negócio com as pessoas físicas ou jurídicas, dentro de sua cadeia produtiva, que tenham sido declaradas inidôneas pela Administração Pública; </w:t>
      </w:r>
    </w:p>
    <w:p w14:paraId="5FC19027" w14:textId="77777777" w:rsidR="008D4F71" w:rsidRPr="002D7770" w:rsidRDefault="008D4F71" w:rsidP="008D4F71">
      <w:pPr>
        <w:jc w:val="both"/>
        <w:rPr>
          <w:rFonts w:ascii="Arial" w:hAnsi="Arial" w:cs="Arial"/>
          <w:bCs/>
          <w:sz w:val="24"/>
          <w:szCs w:val="24"/>
        </w:rPr>
      </w:pPr>
    </w:p>
    <w:p w14:paraId="1FC42287"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t>5. Não tentar, por qualquer meio, influir na decisão de outro participante quanto a participar ou não da referida licitação;</w:t>
      </w:r>
    </w:p>
    <w:p w14:paraId="426D6045" w14:textId="77777777" w:rsidR="008D4F71" w:rsidRPr="002D7770" w:rsidRDefault="008D4F71" w:rsidP="008D4F71">
      <w:pPr>
        <w:jc w:val="both"/>
        <w:rPr>
          <w:rFonts w:ascii="Arial" w:hAnsi="Arial" w:cs="Arial"/>
          <w:bCs/>
          <w:sz w:val="24"/>
          <w:szCs w:val="24"/>
        </w:rPr>
      </w:pPr>
    </w:p>
    <w:p w14:paraId="79131EFD"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t xml:space="preserve">6. Apoiar e colaborar com a CAIXA em qualquer apuração de suspeita de irregularidade ou violação da lei ou dos princípios éticos refletidos nesta declaração, sempre em estrito respeito à legislação vigente; </w:t>
      </w:r>
    </w:p>
    <w:p w14:paraId="6D98CDA3" w14:textId="77777777" w:rsidR="008D4F71" w:rsidRPr="002D7770" w:rsidRDefault="008D4F71" w:rsidP="008D4F71">
      <w:pPr>
        <w:jc w:val="both"/>
        <w:rPr>
          <w:rFonts w:ascii="Arial" w:hAnsi="Arial" w:cs="Arial"/>
          <w:bCs/>
          <w:sz w:val="24"/>
          <w:szCs w:val="24"/>
        </w:rPr>
      </w:pPr>
    </w:p>
    <w:p w14:paraId="1A15DEA1"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t>E, ainda, declara que:</w:t>
      </w:r>
    </w:p>
    <w:p w14:paraId="540A7611"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t xml:space="preserve"> </w:t>
      </w:r>
    </w:p>
    <w:p w14:paraId="30605121" w14:textId="77777777" w:rsidR="008D4F71" w:rsidRPr="002D7770" w:rsidRDefault="008D4F71" w:rsidP="008D4F71">
      <w:pPr>
        <w:jc w:val="both"/>
        <w:rPr>
          <w:rFonts w:ascii="Arial" w:hAnsi="Arial" w:cs="Arial"/>
          <w:bCs/>
          <w:sz w:val="24"/>
          <w:szCs w:val="24"/>
        </w:rPr>
      </w:pPr>
      <w:smartTag w:uri="urn:schemas-microsoft-com:office:smarttags" w:element="metricconverter">
        <w:smartTagPr>
          <w:attr w:name="ProductID" w:val="7. A"/>
        </w:smartTagPr>
        <w:r w:rsidRPr="002D7770">
          <w:rPr>
            <w:rFonts w:ascii="Arial" w:hAnsi="Arial" w:cs="Arial"/>
            <w:bCs/>
            <w:sz w:val="24"/>
            <w:szCs w:val="24"/>
          </w:rPr>
          <w:t>7. A</w:t>
        </w:r>
      </w:smartTag>
      <w:r w:rsidRPr="002D7770">
        <w:rPr>
          <w:rFonts w:ascii="Arial" w:hAnsi="Arial" w:cs="Arial"/>
          <w:bCs/>
          <w:sz w:val="24"/>
          <w:szCs w:val="24"/>
        </w:rPr>
        <w:t xml:space="preserve"> proposta apresentada nesta licitação foi elaborada de maneira independente e que o seu conteúdo, bem como a intenção de apresentá-la não foi, no todo ou em parte, direta ou indiretamente, informado a, discutido com ou recebido de qualquer outro participante em potencial ou de fato do presente certame, por qualquer meio ou por qualquer pessoa antes da abertura oficial das propostas;</w:t>
      </w:r>
    </w:p>
    <w:p w14:paraId="7A15287D" w14:textId="77777777" w:rsidR="008D4F71" w:rsidRPr="002D7770" w:rsidRDefault="008D4F71" w:rsidP="008D4F71">
      <w:pPr>
        <w:jc w:val="both"/>
        <w:rPr>
          <w:rFonts w:ascii="Arial" w:hAnsi="Arial" w:cs="Arial"/>
          <w:bCs/>
          <w:sz w:val="24"/>
          <w:szCs w:val="24"/>
        </w:rPr>
      </w:pPr>
    </w:p>
    <w:p w14:paraId="18BF4AE2"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t>8. Esta empresa e seus sócios-diretores não constam em listas oficiais por infringir as regulamentações pertinentes a valores sócios-ambientais, bem como não contrata pessoas físicas ou jurídicas, dentro de sua cadeia produtiva, que constem de tais listas;</w:t>
      </w:r>
    </w:p>
    <w:p w14:paraId="7DA88329" w14:textId="77777777" w:rsidR="008D4F71" w:rsidRPr="002D7770" w:rsidRDefault="008D4F71" w:rsidP="008D4F71">
      <w:pPr>
        <w:jc w:val="both"/>
        <w:rPr>
          <w:rFonts w:ascii="Arial" w:hAnsi="Arial" w:cs="Arial"/>
          <w:bCs/>
          <w:sz w:val="24"/>
          <w:szCs w:val="24"/>
        </w:rPr>
      </w:pPr>
    </w:p>
    <w:p w14:paraId="44BCAB8A" w14:textId="77777777" w:rsidR="008D4F71" w:rsidRPr="002D7770" w:rsidRDefault="008D4F71" w:rsidP="008D4F71">
      <w:pPr>
        <w:jc w:val="both"/>
        <w:rPr>
          <w:rFonts w:ascii="Arial" w:hAnsi="Arial" w:cs="Arial"/>
          <w:bCs/>
          <w:sz w:val="24"/>
          <w:szCs w:val="24"/>
        </w:rPr>
      </w:pPr>
      <w:r w:rsidRPr="002D7770">
        <w:rPr>
          <w:rFonts w:ascii="Arial" w:hAnsi="Arial" w:cs="Arial"/>
          <w:bCs/>
          <w:sz w:val="24"/>
          <w:szCs w:val="24"/>
        </w:rPr>
        <w:t>9. Está plenamente ciente do teor e da extensão deste documento e que detém plenos poderes e informações para firmá-lo.</w:t>
      </w:r>
    </w:p>
    <w:p w14:paraId="150D997D" w14:textId="77777777" w:rsidR="008D4F71" w:rsidRPr="002D7770" w:rsidRDefault="008D4F71" w:rsidP="008D4F71">
      <w:pPr>
        <w:jc w:val="both"/>
        <w:rPr>
          <w:rFonts w:ascii="Arial" w:hAnsi="Arial" w:cs="Arial"/>
          <w:bCs/>
          <w:sz w:val="24"/>
          <w:szCs w:val="24"/>
        </w:rPr>
      </w:pPr>
    </w:p>
    <w:p w14:paraId="45C60768" w14:textId="77777777" w:rsidR="008D4F71" w:rsidRPr="002D7770" w:rsidRDefault="008D4F71" w:rsidP="008D4F71">
      <w:pPr>
        <w:rPr>
          <w:rFonts w:ascii="Arial" w:hAnsi="Arial" w:cs="Arial"/>
          <w:bCs/>
          <w:sz w:val="24"/>
          <w:szCs w:val="24"/>
        </w:rPr>
      </w:pPr>
      <w:r w:rsidRPr="002D7770">
        <w:rPr>
          <w:rFonts w:ascii="Arial" w:hAnsi="Arial" w:cs="Arial"/>
          <w:bCs/>
          <w:sz w:val="24"/>
          <w:szCs w:val="24"/>
        </w:rPr>
        <w:t>___________, __ de ________________ de ______</w:t>
      </w:r>
    </w:p>
    <w:p w14:paraId="5917070F" w14:textId="77777777" w:rsidR="008D4F71" w:rsidRPr="002D7770" w:rsidRDefault="008D4F71" w:rsidP="008D4F71">
      <w:pPr>
        <w:rPr>
          <w:rFonts w:ascii="Arial" w:hAnsi="Arial" w:cs="Arial"/>
          <w:bCs/>
          <w:sz w:val="24"/>
          <w:szCs w:val="24"/>
        </w:rPr>
      </w:pPr>
    </w:p>
    <w:p w14:paraId="6376A1F7" w14:textId="77777777" w:rsidR="008D4F71" w:rsidRPr="002D7770" w:rsidRDefault="008D4F71" w:rsidP="008D4F71">
      <w:pPr>
        <w:rPr>
          <w:rFonts w:ascii="Arial" w:hAnsi="Arial" w:cs="Arial"/>
          <w:bCs/>
          <w:sz w:val="24"/>
          <w:szCs w:val="24"/>
        </w:rPr>
      </w:pPr>
      <w:r w:rsidRPr="002D7770">
        <w:rPr>
          <w:rFonts w:ascii="Arial" w:hAnsi="Arial" w:cs="Arial"/>
          <w:bCs/>
          <w:sz w:val="24"/>
          <w:szCs w:val="24"/>
        </w:rPr>
        <w:t>----------------------------------------------------------</w:t>
      </w:r>
    </w:p>
    <w:p w14:paraId="59306090" w14:textId="77777777" w:rsidR="008D4F71" w:rsidRPr="002D7770" w:rsidRDefault="008D4F71" w:rsidP="008D4F71">
      <w:pPr>
        <w:rPr>
          <w:rFonts w:ascii="Arial" w:hAnsi="Arial" w:cs="Arial"/>
          <w:bCs/>
          <w:sz w:val="24"/>
          <w:szCs w:val="24"/>
        </w:rPr>
      </w:pPr>
      <w:r w:rsidRPr="002D7770">
        <w:rPr>
          <w:rFonts w:ascii="Arial" w:hAnsi="Arial" w:cs="Arial"/>
          <w:bCs/>
          <w:sz w:val="24"/>
          <w:szCs w:val="24"/>
        </w:rPr>
        <w:t xml:space="preserve">[REPRESENTANTE LEGAL DO LICITANTE, </w:t>
      </w:r>
    </w:p>
    <w:p w14:paraId="21D51CAD" w14:textId="4AC6C95B" w:rsidR="008D4F71" w:rsidRPr="008D4F71" w:rsidRDefault="008D4F71" w:rsidP="008D4F71">
      <w:pPr>
        <w:tabs>
          <w:tab w:val="left" w:pos="4485"/>
        </w:tabs>
      </w:pPr>
      <w:r w:rsidRPr="002D7770">
        <w:rPr>
          <w:rFonts w:ascii="Arial" w:hAnsi="Arial" w:cs="Arial"/>
          <w:bCs/>
          <w:sz w:val="24"/>
          <w:szCs w:val="24"/>
        </w:rPr>
        <w:t>COM IDENTIFICAÇÃO COMPLETA]</w:t>
      </w:r>
      <w:r>
        <w:rPr>
          <w:rFonts w:ascii="Arial" w:hAnsi="Arial" w:cs="Arial"/>
          <w:bCs/>
          <w:sz w:val="24"/>
          <w:szCs w:val="24"/>
        </w:rPr>
        <w:tab/>
      </w:r>
    </w:p>
    <w:sectPr w:rsidR="008D4F71" w:rsidRPr="008D4F71">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94CBA" w14:textId="77777777" w:rsidR="008D4F71" w:rsidRDefault="008D4F71" w:rsidP="008D4F71">
      <w:r>
        <w:separator/>
      </w:r>
    </w:p>
  </w:endnote>
  <w:endnote w:type="continuationSeparator" w:id="0">
    <w:p w14:paraId="0150479D" w14:textId="77777777" w:rsidR="008D4F71" w:rsidRDefault="008D4F71" w:rsidP="008D4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38879" w14:textId="77777777" w:rsidR="008D4F71" w:rsidRDefault="008D4F71" w:rsidP="008D4F71">
      <w:r>
        <w:separator/>
      </w:r>
    </w:p>
  </w:footnote>
  <w:footnote w:type="continuationSeparator" w:id="0">
    <w:p w14:paraId="1392AB1B" w14:textId="77777777" w:rsidR="008D4F71" w:rsidRDefault="008D4F71" w:rsidP="008D4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9C42B" w14:textId="6808F804" w:rsidR="008D4F71" w:rsidRDefault="00B17377" w:rsidP="008D4F71">
    <w:pPr>
      <w:pStyle w:val="Cabealho"/>
      <w:jc w:val="right"/>
      <w:rPr>
        <w:rFonts w:ascii="Arial" w:hAnsi="Arial"/>
        <w:b/>
        <w:bCs/>
      </w:rPr>
    </w:pPr>
    <w:r>
      <w:rPr>
        <w:rFonts w:ascii="Arial" w:hAnsi="Arial"/>
        <w:b/>
        <w:bCs/>
        <w:noProof/>
      </w:rPr>
      <w:object w:dxaOrig="1440" w:dyaOrig="1440" w14:anchorId="486900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17.65pt;margin-top:-14.55pt;width:101.4pt;height:24pt;z-index:251658240">
          <v:imagedata r:id="rId1" o:title=""/>
          <w10:wrap type="topAndBottom"/>
        </v:shape>
        <o:OLEObject Type="Embed" ProgID="CorelDraw.Graphic.8" ShapeID="_x0000_s1025" DrawAspect="Content" ObjectID="_1722783129" r:id="rId2"/>
      </w:object>
    </w:r>
    <w:r w:rsidR="008D4F71">
      <w:rPr>
        <w:rFonts w:ascii="Arial" w:hAnsi="Arial"/>
        <w:b/>
        <w:bCs/>
      </w:rPr>
      <w:t xml:space="preserve">PREGÃO ELETRÔNICO Nº </w:t>
    </w:r>
    <w:r w:rsidR="008D4F71" w:rsidRPr="00D41C36">
      <w:rPr>
        <w:rFonts w:ascii="Arial" w:hAnsi="Arial"/>
        <w:b/>
        <w:bCs/>
      </w:rPr>
      <w:t>03</w:t>
    </w:r>
    <w:r w:rsidR="00603EDA">
      <w:rPr>
        <w:rFonts w:ascii="Arial" w:hAnsi="Arial"/>
        <w:b/>
        <w:bCs/>
      </w:rPr>
      <w:t>24</w:t>
    </w:r>
    <w:r w:rsidR="008D4F71" w:rsidRPr="00D41C36">
      <w:rPr>
        <w:rFonts w:ascii="Arial" w:hAnsi="Arial"/>
        <w:b/>
        <w:bCs/>
      </w:rPr>
      <w:t>/5688-2022</w:t>
    </w:r>
    <w:r w:rsidR="008D4F71">
      <w:rPr>
        <w:rFonts w:ascii="Arial" w:hAnsi="Arial"/>
        <w:b/>
        <w:bCs/>
      </w:rPr>
      <w:t xml:space="preserve"> - CECOT</w:t>
    </w:r>
  </w:p>
  <w:p w14:paraId="453A6351" w14:textId="77777777" w:rsidR="008D4F71" w:rsidRPr="008D4F71" w:rsidRDefault="008D4F71" w:rsidP="008D4F71">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F71"/>
    <w:rsid w:val="001D449D"/>
    <w:rsid w:val="005B424A"/>
    <w:rsid w:val="00603EDA"/>
    <w:rsid w:val="008D4F71"/>
    <w:rsid w:val="00B1737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60378D6F"/>
  <w15:chartTrackingRefBased/>
  <w15:docId w15:val="{A24F8D01-656C-4B83-947D-0351BDE59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F71"/>
    <w:pPr>
      <w:spacing w:after="0" w:line="240" w:lineRule="auto"/>
    </w:pPr>
    <w:rPr>
      <w:rFonts w:ascii="Times New Roman" w:eastAsia="Times New Roman" w:hAnsi="Times New Roman" w:cs="Times New Roman"/>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8D4F71"/>
    <w:pPr>
      <w:tabs>
        <w:tab w:val="center" w:pos="4252"/>
        <w:tab w:val="right" w:pos="8504"/>
      </w:tabs>
    </w:pPr>
  </w:style>
  <w:style w:type="character" w:customStyle="1" w:styleId="CabealhoChar">
    <w:name w:val="Cabeçalho Char"/>
    <w:basedOn w:val="Fontepargpadro"/>
    <w:link w:val="Cabealho"/>
    <w:rsid w:val="008D4F71"/>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8D4F71"/>
    <w:pPr>
      <w:tabs>
        <w:tab w:val="center" w:pos="4252"/>
        <w:tab w:val="right" w:pos="8504"/>
      </w:tabs>
    </w:pPr>
  </w:style>
  <w:style w:type="character" w:customStyle="1" w:styleId="RodapChar">
    <w:name w:val="Rodapé Char"/>
    <w:basedOn w:val="Fontepargpadro"/>
    <w:link w:val="Rodap"/>
    <w:uiPriority w:val="99"/>
    <w:rsid w:val="008D4F71"/>
    <w:rPr>
      <w:rFonts w:ascii="Times New Roman" w:eastAsia="Times New Roman"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580</Words>
  <Characters>3132</Characters>
  <Application>Microsoft Office Word</Application>
  <DocSecurity>0</DocSecurity>
  <Lines>26</Lines>
  <Paragraphs>7</Paragraphs>
  <ScaleCrop>false</ScaleCrop>
  <Company>Caixa Economica Federal</Company>
  <LinksUpToDate>false</LinksUpToDate>
  <CharactersWithSpaces>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de Oliveira Buchmeier</dc:creator>
  <cp:keywords/>
  <dc:description/>
  <cp:lastModifiedBy>Erika de Oliveira Buchmeier</cp:lastModifiedBy>
  <cp:revision>4</cp:revision>
  <dcterms:created xsi:type="dcterms:W3CDTF">2022-08-10T22:49:00Z</dcterms:created>
  <dcterms:modified xsi:type="dcterms:W3CDTF">2022-08-23T21:06:00Z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e7aacd-7cc4-4c31-9e6f-7ef306428f09_Enabled">
    <vt:lpwstr>true</vt:lpwstr>
  </property>
  <property fmtid="{D5CDD505-2E9C-101B-9397-08002B2CF9AE}" pid="3" name="MSIP_Label_fde7aacd-7cc4-4c31-9e6f-7ef306428f09_SetDate">
    <vt:lpwstr>2022-08-23T21:06:13Z</vt:lpwstr>
  </property>
  <property fmtid="{D5CDD505-2E9C-101B-9397-08002B2CF9AE}" pid="4" name="MSIP_Label_fde7aacd-7cc4-4c31-9e6f-7ef306428f09_Method">
    <vt:lpwstr>Privileged</vt:lpwstr>
  </property>
  <property fmtid="{D5CDD505-2E9C-101B-9397-08002B2CF9AE}" pid="5" name="MSIP_Label_fde7aacd-7cc4-4c31-9e6f-7ef306428f09_Name">
    <vt:lpwstr>_PUBLICO</vt:lpwstr>
  </property>
  <property fmtid="{D5CDD505-2E9C-101B-9397-08002B2CF9AE}" pid="6" name="MSIP_Label_fde7aacd-7cc4-4c31-9e6f-7ef306428f09_SiteId">
    <vt:lpwstr>ab9bba98-684a-43fb-add8-9c2bebede229</vt:lpwstr>
  </property>
  <property fmtid="{D5CDD505-2E9C-101B-9397-08002B2CF9AE}" pid="7" name="MSIP_Label_fde7aacd-7cc4-4c31-9e6f-7ef306428f09_ActionId">
    <vt:lpwstr>f24ff55b-11d5-4486-aa7d-d8c3d8f635f3</vt:lpwstr>
  </property>
  <property fmtid="{D5CDD505-2E9C-101B-9397-08002B2CF9AE}" pid="8" name="MSIP_Label_fde7aacd-7cc4-4c31-9e6f-7ef306428f09_ContentBits">
    <vt:lpwstr>1</vt:lpwstr>
  </property>
</Properties>
</file>